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โครงร่างการวิจัย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(Research Protocol) </w:t>
      </w:r>
    </w:p>
    <w:p w14:paraId="00000003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72" w:right="1044"/>
        <w:jc w:val="center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ประกอบการเสนอขอรับรองจริยธรรมการวิจัยในมนุษย์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มหาวิทยาลัยธุรกิจบัณฑิตย์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******************************* </w:t>
      </w:r>
    </w:p>
    <w:p w14:paraId="00000004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ชื่อโครงการวิจัย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(Protocol Title)  </w:t>
      </w:r>
    </w:p>
    <w:p w14:paraId="00000005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1.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ความสำคัญและที่มาของปัญหาการวิจัย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(Background and Rationale) </w:t>
      </w:r>
    </w:p>
    <w:p w14:paraId="00000006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2.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คำถามการวิจัย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(Research Question) </w:t>
      </w:r>
    </w:p>
    <w:p w14:paraId="00000007" w14:textId="48A01D46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3.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วัตถุประสงค์การวิจัย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(Objectives) </w:t>
      </w:r>
    </w:p>
    <w:p w14:paraId="00000008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4.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สมมติฐานของการวิจัย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(Hypothesis) </w:t>
      </w:r>
    </w:p>
    <w:p w14:paraId="00000009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5.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ทบทวนวรรณกรรม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(Literature Review) </w:t>
      </w:r>
    </w:p>
    <w:p w14:paraId="0000000A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6.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กรอบแนวคิดการวิจัย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(Conceptual Framework) (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ควรทำเป็น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diagram) </w:t>
      </w:r>
    </w:p>
    <w:p w14:paraId="5FC91873" w14:textId="77777777" w:rsid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7.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ขอบเขตของการวิจัย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(Scope of Research) </w:t>
      </w:r>
    </w:p>
    <w:p w14:paraId="77355744" w14:textId="1EB6A448" w:rsid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8.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นิยามศัพ</w:t>
      </w:r>
      <w:r w:rsidR="00FD3D8C"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>ท์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/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การให้คำนิยามเชิงปฏิบัติที่จะใช้ในการวิจัย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(Operational Definition)</w:t>
      </w:r>
    </w:p>
    <w:p w14:paraId="0000000C" w14:textId="5461CF0D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69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ระเบียบวิธีวิจัย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(Research Methodology) </w:t>
      </w:r>
    </w:p>
    <w:p w14:paraId="0000000D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9.1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รูปแบบการวิจัย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(Research Design) </w:t>
      </w:r>
    </w:p>
    <w:p w14:paraId="0000000E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9.2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ประชากรและตัวอย่าง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(Population and Sample) </w:t>
      </w:r>
    </w:p>
    <w:p w14:paraId="0000000F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9.3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การสุ่มตัวอย่าง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(Sampling Method) </w:t>
      </w:r>
    </w:p>
    <w:p w14:paraId="00000010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16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9.4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การคำนวณขนาดตัวอย่าง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(Sample Size Calculation) </w:t>
      </w:r>
    </w:p>
    <w:p w14:paraId="6D7EE127" w14:textId="77777777" w:rsid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9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9.5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เกณฑ์การคัดเข้าและเกณฑ์การคัดออก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(Inclusion and Exclusion Criteria)  </w:t>
      </w:r>
    </w:p>
    <w:p w14:paraId="00000011" w14:textId="061BA468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9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9.6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เกณฑ์การถอนอาสาสมัครออกจากการวิจัย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(Withdrawal/ Discontinuation  Criteria) </w:t>
      </w:r>
    </w:p>
    <w:p w14:paraId="00000012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53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9.7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เกณฑ์ยุติโครงการวิจัย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(Termination Criteria) (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หากไม่มีให้ระบุว่าไม่มี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</w:p>
    <w:p w14:paraId="00000013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8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9.8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การคัดเลือกและกระบวนการเกณฑ์อาสาสมัคร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(Participants Recruitment  Process) </w:t>
      </w:r>
    </w:p>
    <w:p w14:paraId="00000015" w14:textId="3C558229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26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9.9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วิธีการดำเนินการวิจัย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/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ขั้นตอนการวิจัย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(Research Methods/ Research Process)  </w:t>
      </w:r>
    </w:p>
    <w:p w14:paraId="287DC8BB" w14:textId="77777777" w:rsid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77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9.10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เครื่องมือวิจัยและการตรวจสอบคุณภาพเครื่องมือ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17" w14:textId="7E9B57A1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1077" w:firstLine="45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(Research Tools and</w:t>
      </w:r>
      <w:r w:rsid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Validity/reliability) </w:t>
      </w:r>
    </w:p>
    <w:p w14:paraId="5110F29F" w14:textId="77777777" w:rsid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92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9.11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เครื่องมือแพทย์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การวิจัยที่เกี่ยวกับเครื่องมือแพทย์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/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วัสดุหรืออุปกรณ์ที่ใช้กับ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</w:p>
    <w:p w14:paraId="00000018" w14:textId="0538047D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92" w:firstLine="45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หากไม่เกี่ยวข้องให้ระบุว่า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ไม่เกี่ยวข้อง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</w:p>
    <w:p w14:paraId="00000019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62"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9.12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การเก็บ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/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การใช้ตัวอย่างและสิ่งส่งตรวจทางชีวภาพ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(Biological Samples)  </w:t>
      </w:r>
    </w:p>
    <w:p w14:paraId="0000001A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7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หากไม่เกี่ยวข้องให้ระบุว่า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ไมเกี่ยวข้อง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</w:p>
    <w:p w14:paraId="1CDE61FE" w14:textId="77777777" w:rsidR="007F320D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9.13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การวัดผลลัพธ์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(Outcome Measurement)</w:t>
      </w:r>
    </w:p>
    <w:p w14:paraId="0000001F" w14:textId="7EE47160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10.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การเก็บรวบรวมข้อมูล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(Data Collection) </w:t>
      </w:r>
    </w:p>
    <w:p w14:paraId="00000020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11.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การวิเคราะห์ข้อมูล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/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สถิติที่ใช้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(Data Analysis/ Statistics) </w:t>
      </w:r>
    </w:p>
    <w:p w14:paraId="2BD82276" w14:textId="77777777" w:rsidR="007F320D" w:rsidRDefault="007F320D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</w:pPr>
    </w:p>
    <w:p w14:paraId="59AC2661" w14:textId="77777777" w:rsidR="007F320D" w:rsidRDefault="007F320D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</w:pPr>
    </w:p>
    <w:p w14:paraId="00000021" w14:textId="1DAEE5A1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lastRenderedPageBreak/>
        <w:t>ข้อพิจารณาด้านจริยธรรมการวิจัย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 (ethical consideration) </w:t>
      </w:r>
    </w:p>
    <w:p w14:paraId="00000022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1.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หลักจริยธรรมการวิจัยในคน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(Ethical principles)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หรือ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Belmont Report </w:t>
      </w:r>
    </w:p>
    <w:p w14:paraId="00000023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หลักความเคารพในบุคคล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(Respect for Person) </w:t>
      </w:r>
    </w:p>
    <w:p w14:paraId="00000024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หลักคุณประโยชน์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ไม่ก่ออันตราย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(Beneficence) </w:t>
      </w:r>
    </w:p>
    <w:p w14:paraId="00000025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9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หลักความยุติธรรม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(Justice) </w:t>
      </w:r>
    </w:p>
    <w:p w14:paraId="00000026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H Sarabun New" w:eastAsia="Sarabun" w:hAnsi="TH Sarabun New" w:cs="TH Sarabun New"/>
          <w:color w:val="0000FF"/>
          <w:sz w:val="32"/>
          <w:szCs w:val="32"/>
        </w:rPr>
      </w:pPr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2.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การพิทักษ์สิทธิ์อาสาสมัครวิจัย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(Human Subjects Protection) </w:t>
      </w:r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เขียนให้ครอบคลุมประเด็นต่อไปนี้</w:t>
      </w:r>
      <w:proofErr w:type="spellEnd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) </w:t>
      </w:r>
    </w:p>
    <w:p w14:paraId="00000027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2" w:firstLine="446"/>
        <w:rPr>
          <w:rFonts w:ascii="TH Sarabun New" w:eastAsia="Sarabun" w:hAnsi="TH Sarabun New" w:cs="TH Sarabun New"/>
          <w:color w:val="0066FF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การขัดกันแห่งผลประโยชน์ของผู้วิจัย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(ระบุข้อความที่แสดงให้เห็นว่าผู้วิจัยและผู้ร่วมวิจัยจะไม่กระทำการ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ใด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ๆ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ในการวิจัยเพื่อประโยชน์ส่วนตัว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) </w:t>
      </w:r>
    </w:p>
    <w:p w14:paraId="00000028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right="37" w:firstLine="420"/>
        <w:rPr>
          <w:rFonts w:ascii="TH Sarabun New" w:eastAsia="Sarabun" w:hAnsi="TH Sarabun New" w:cs="TH Sarabun New"/>
          <w:color w:val="0066FF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กระบวนการขอความยินยอม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(Consent Process)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ระบุขั้นตอน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สถานที่ที่ใช้ขอความยินยอมและ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ผู้ดำเนินการให้ข้อมูลและขอการยินยอม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) </w:t>
      </w:r>
    </w:p>
    <w:p w14:paraId="00000029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6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ไม่มีการบังคับให้เข้าร่วมในโครงการวิจัย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2A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6"/>
        <w:rPr>
          <w:rFonts w:ascii="TH Sarabun New" w:eastAsia="Sarabun" w:hAnsi="TH Sarabun New" w:cs="TH Sarabun New"/>
          <w:color w:val="0066FF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ความเป็นส่วนตัวและการรักษาความลับ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ระบุสถานที่เก็บข้อมูล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ผู้ที่สามารถเข้าถึงข้อมูล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)  </w:t>
      </w:r>
    </w:p>
    <w:p w14:paraId="0000002B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" w:firstLine="445"/>
        <w:rPr>
          <w:rFonts w:ascii="TH Sarabun New" w:eastAsia="Sarabun" w:hAnsi="TH Sarabun New" w:cs="TH Sarabun New"/>
          <w:color w:val="0066FF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ความเสี่ยงทั้งร่างกายและจิตใจ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สังคม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หรือเศรษฐานะ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ความเชื่อของอาสาสมัคร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ในการเข้าร่วมใน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โครงการวิจัย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(ระบุประเภทความเสี่ยงรวมถึงระบุการป้องกันและการจัดการกับความเสี่ยง) </w:t>
      </w:r>
    </w:p>
    <w:p w14:paraId="0000002C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6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มีการคำนึงถึงอาสาสมัครทั้งด้านร่างกายและจิตใจ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</w:p>
    <w:p w14:paraId="0000002D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6" w:right="296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ค่าชดเชยการเสียเวลา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/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ของที่ระลึก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/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ค่าเดินทาง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ระบุวิธีการให้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ของที่ระลึกคืออะไร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รวมถึงมูลค่า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) 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การรักษาพยาบาลหรือการจ่ายค่าชดเชย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หากอาสาสมัครได้รับผลกระทบอันเนื่องมาจากโครงการวิจัย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</w:p>
    <w:p w14:paraId="0000002E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 w:right="-6" w:firstLine="424"/>
        <w:rPr>
          <w:rFonts w:ascii="TH Sarabun New" w:eastAsia="Sarabun" w:hAnsi="TH Sarabun New" w:cs="TH Sarabun New"/>
          <w:color w:val="0066FF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การจัดการข้อมูลบุคคลและระยะเวลาการทำลายข้อมูล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/specimens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ที่บ่งชี้ตัวบุคคลหลังเสร็จสิ้นการวิจัย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ระบุระยะเวลาที่จะเก็บข้อมูลไว้นานกี่ปี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และจะทำลายภายในกี่ปี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) </w:t>
      </w:r>
    </w:p>
    <w:p w14:paraId="0000002F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6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บทบาทของชุมชน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ถ้ามี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) </w:t>
      </w:r>
    </w:p>
    <w:p w14:paraId="00000030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" w:right="35" w:firstLine="349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-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ระบุรายละเอียดการมีส่วนร่วมของชุมชนกรณีการวิจัยแบบมีส่วนร่วม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(Participatory Action Research;  PAR) </w:t>
      </w:r>
    </w:p>
    <w:p w14:paraId="00000031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right="733" w:hanging="9"/>
        <w:rPr>
          <w:rFonts w:ascii="TH Sarabun New" w:eastAsia="Sarabun" w:hAnsi="TH Sarabun New" w:cs="TH Sarabun New"/>
          <w:color w:val="0066FF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ประโยชน์ที่คาดว่าจะได้รับต่ออาสาสมัคร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/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สังคม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(Expected Benefits)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ระบุผลประโยชน์โดยตรงกับ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ผู้เข้าร่วมการวิจัย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ประโยชน์ต่อชุมชนวิจัย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ประโยชน์ต่อสังคม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 xml:space="preserve">) </w:t>
      </w:r>
    </w:p>
    <w:p w14:paraId="00000032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"/>
        <w:rPr>
          <w:rFonts w:ascii="TH Sarabun New" w:eastAsia="Sarabun" w:hAnsi="TH Sarabun New" w:cs="TH Sarabun New"/>
          <w:color w:val="0066FF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เอกสารอ้างอิง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(References) </w:t>
      </w:r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(</w:t>
      </w:r>
      <w:proofErr w:type="spellStart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ระบุเฉพาะที่เกี่ยวข้อง</w:t>
      </w:r>
      <w:proofErr w:type="spellEnd"/>
      <w:r w:rsidRPr="00FD3D8C">
        <w:rPr>
          <w:rFonts w:ascii="TH Sarabun New" w:eastAsia="Sarabun" w:hAnsi="TH Sarabun New" w:cs="TH Sarabun New"/>
          <w:color w:val="0066FF"/>
          <w:sz w:val="32"/>
          <w:szCs w:val="32"/>
        </w:rPr>
        <w:t>)</w:t>
      </w:r>
    </w:p>
    <w:p w14:paraId="3C452F80" w14:textId="77777777" w:rsidR="007F320D" w:rsidRDefault="007F320D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TH Sarabun New" w:eastAsia="Sarabun" w:hAnsi="TH Sarabun New" w:cs="TH Sarabun New"/>
          <w:color w:val="000000"/>
          <w:sz w:val="32"/>
          <w:szCs w:val="32"/>
        </w:rPr>
      </w:pPr>
    </w:p>
    <w:p w14:paraId="00000036" w14:textId="4A9E76ED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หมายเหตุ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: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การรับรองโครงการวิจัยมีระยะเวลา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 1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ปี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นับแต่วันที่ลงนามอนุมัติ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***  </w:t>
      </w:r>
    </w:p>
    <w:p w14:paraId="5A5AF3EC" w14:textId="77777777" w:rsidR="007F320D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853" w:firstLine="11"/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ทั้งนี้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ขอให้ผู้วิจัยใช้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templateโครงร่างการวิจัย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ของ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DPUHREC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ในการเขียนโครงร่างการวิจัย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โดยใช้ตัวอักษร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TH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Sarabun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New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>ขนาด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16</w:t>
      </w:r>
      <w:r w:rsidR="007F320D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  <w:u w:val="single"/>
        </w:rPr>
        <w:t>สำหรับหัวข้อทั้งหมดที่อยู่ในtemplateโครงร่างการวิจัย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  <w:u w:val="single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  <w:u w:val="single"/>
        </w:rPr>
        <w:t>ห้ามตัดออก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</w:t>
      </w:r>
    </w:p>
    <w:p w14:paraId="00000037" w14:textId="64F306DB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853" w:firstLine="11"/>
        <w:rPr>
          <w:rFonts w:ascii="TH Sarabun New" w:eastAsia="Sarabun" w:hAnsi="TH Sarabun New" w:cs="TH Sarabun New"/>
          <w:b/>
          <w:bCs/>
          <w:color w:val="467886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ส่งไฟล์เอกสารทั้งหมด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>มาที่email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FF"/>
          <w:sz w:val="32"/>
          <w:szCs w:val="32"/>
        </w:rPr>
        <w:t xml:space="preserve">: </w:t>
      </w:r>
      <w:r w:rsidRPr="00FD3D8C">
        <w:rPr>
          <w:rFonts w:ascii="TH Sarabun New" w:eastAsia="Sarabun" w:hAnsi="TH Sarabun New" w:cs="TH Sarabun New"/>
          <w:b/>
          <w:bCs/>
          <w:color w:val="467886"/>
          <w:sz w:val="32"/>
          <w:szCs w:val="32"/>
          <w:u w:val="single"/>
        </w:rPr>
        <w:t>dpuhrec@dpu.ac.th</w:t>
      </w:r>
      <w:r w:rsidRPr="00FD3D8C">
        <w:rPr>
          <w:rFonts w:ascii="TH Sarabun New" w:eastAsia="Sarabun" w:hAnsi="TH Sarabun New" w:cs="TH Sarabun New"/>
          <w:b/>
          <w:bCs/>
          <w:color w:val="467886"/>
          <w:sz w:val="32"/>
          <w:szCs w:val="32"/>
        </w:rPr>
        <w:t xml:space="preserve"> </w:t>
      </w:r>
    </w:p>
    <w:p w14:paraId="0821F942" w14:textId="77777777" w:rsidR="007F320D" w:rsidRDefault="007F320D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/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</w:pPr>
    </w:p>
    <w:p w14:paraId="0C248578" w14:textId="77777777" w:rsidR="007F320D" w:rsidRDefault="007F320D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/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</w:pPr>
    </w:p>
    <w:p w14:paraId="00000038" w14:textId="1A641273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lastRenderedPageBreak/>
        <w:t>ตัวอย่างการเขียน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C00000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“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ข้อพิจารณาด้านจริยธรรมการวิจัย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(Ethical consideration)”  </w:t>
      </w:r>
    </w:p>
    <w:p w14:paraId="00000039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156" w:firstLine="19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1. การศึกษาวิจัยนี้ดำเนินการตามหลักของการปฏิบัติการวิจัยทางคลินิกที่ดี(Good Clinical Practice : GCP) 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ซึ่งเป็นมาตรฐานสากลด้านจริยธรรมและด้านวิชาการ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3A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89" w:firstLine="2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2.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ผู้วิจัยจะปฏิบัติตามหลักจริยธรรมการวิจัยในคน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(Ethical Principles)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หรือ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Belmont Report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ประกอบด้วย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หลัก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3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ประการ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ได้แก่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3B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1.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หลักความเคารพในบุคคล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(Respect for person) </w:t>
      </w:r>
    </w:p>
    <w:p w14:paraId="0000003C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" w:right="255" w:firstLine="3"/>
        <w:jc w:val="both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การศึกษาวิจัยนี้</w:t>
      </w:r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มีกระบวนการขอความยินยอมจากผู้ที่เป็นกลุ่มประชากรเป้าหมายของการวิจัยให้</w:t>
      </w:r>
      <w:proofErr w:type="spellStart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เข้าร่วมเป็น</w:t>
      </w:r>
      <w:proofErr w:type="spellEnd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อาสาสมัครในการวิจัย</w:t>
      </w:r>
      <w:proofErr w:type="spellEnd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อาสาสมัครทุกคนจะได้รับคำชี้แจงเกี่ยวกับงานวิจัยนี้อย่างครบถ้วนและให้อาสาสมัคร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ตัดสินใจอย่างอิสระ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ปราศจากการข่มขู่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บังคับ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หรือให้สินจ้างรางวัล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ก่อนการลงนามยินยอมเข้าร่วมในการวิจัย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3D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" w:right="218" w:firstLine="4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และผู้วิจัยจะเก็บรักษาความลับของอาสาสมัครโดยใน</w:t>
      </w:r>
      <w:r w:rsidRPr="00FD3D8C">
        <w:rPr>
          <w:rFonts w:ascii="TH Sarabun New" w:eastAsia="Sarabun" w:hAnsi="TH Sarabun New" w:cs="TH Sarabun New"/>
          <w:color w:val="00B0F0"/>
          <w:sz w:val="32"/>
          <w:szCs w:val="32"/>
        </w:rPr>
        <w:t>แบบบันทึกข้อมูล/แบบสอบถาม/แบบสัมภาษณ์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จะ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ไม่มี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identifier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ที่จะระบุถึงตัวอาสาสมัคร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3E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2.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หลักคุณประโยชน์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ไม่ก่ออันตราย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(Beneficence) </w:t>
      </w:r>
    </w:p>
    <w:p w14:paraId="0000003F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 w:right="127" w:firstLine="1"/>
        <w:rPr>
          <w:rFonts w:ascii="TH Sarabun New" w:eastAsia="Sarabun" w:hAnsi="TH Sarabun New" w:cs="TH Sarabun New"/>
          <w:color w:val="0000FF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ผู้วิจัย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ได้มีการประเมินความเสี่ยง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หรืออันตรายที่อาจเกิดจากการวิจัย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และมีการประเมินการให้คุณประโยชน์ซึ่ง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การศึกษาวิจัยนี้</w:t>
      </w:r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อาสาสมัครจะได้รับประโยชน์ได้แก่</w:t>
      </w:r>
      <w:proofErr w:type="spellEnd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....................... </w:t>
      </w:r>
    </w:p>
    <w:p w14:paraId="00000040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" w:right="375" w:firstLine="6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และ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การศึกษาวิจัยนี้</w:t>
      </w:r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อาจเกิดความเสี่ยงต่อตัวอาสาสมัคร</w:t>
      </w:r>
      <w:proofErr w:type="spellEnd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>ได้แก่</w:t>
      </w:r>
      <w:proofErr w:type="spellEnd"/>
      <w:r w:rsidRPr="00FD3D8C">
        <w:rPr>
          <w:rFonts w:ascii="TH Sarabun New" w:eastAsia="Sarabun" w:hAnsi="TH Sarabun New" w:cs="TH Sarabun New"/>
          <w:color w:val="0000FF"/>
          <w:sz w:val="32"/>
          <w:szCs w:val="32"/>
        </w:rPr>
        <w:t xml:space="preserve">........................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ถ้าเกิดความเสี่ยง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จะให้การ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ดูแลรักษาตามมาตรฐาน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41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 w:right="231" w:firstLine="1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สำหรับข้อมูลส่วนบุคคล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และ</w:t>
      </w:r>
      <w:r w:rsidRPr="00FD3D8C">
        <w:rPr>
          <w:rFonts w:ascii="TH Sarabun New" w:eastAsia="Sarabun" w:hAnsi="TH Sarabun New" w:cs="TH Sarabun New"/>
          <w:color w:val="00B0F0"/>
          <w:sz w:val="32"/>
          <w:szCs w:val="32"/>
        </w:rPr>
        <w:t>ข้อมูล.............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ของผู้เข้าร่วมวิจัย/อาสาสมัครทั้งหมดจะถูกเก็บไว้เป็นความลับ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แต่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ผลจากการ</w:t>
      </w:r>
      <w:r w:rsidRPr="00FD3D8C">
        <w:rPr>
          <w:rFonts w:ascii="TH Sarabun New" w:eastAsia="Sarabun" w:hAnsi="TH Sarabun New" w:cs="TH Sarabun New"/>
          <w:color w:val="00B0F0"/>
          <w:sz w:val="32"/>
          <w:szCs w:val="32"/>
        </w:rPr>
        <w:t>ศึกษา</w:t>
      </w:r>
      <w:proofErr w:type="spellEnd"/>
      <w:r w:rsidRPr="00FD3D8C">
        <w:rPr>
          <w:rFonts w:ascii="TH Sarabun New" w:eastAsia="Sarabun" w:hAnsi="TH Sarabun New" w:cs="TH Sarabun New"/>
          <w:color w:val="00B0F0"/>
          <w:sz w:val="32"/>
          <w:szCs w:val="32"/>
        </w:rPr>
        <w:t>..... และปัจจัยสัมพันธ์ต่างๆของ……</w:t>
      </w:r>
      <w:r w:rsidRPr="00FD3D8C">
        <w:rPr>
          <w:rFonts w:ascii="TH Sarabun New" w:eastAsia="Sarabun" w:hAnsi="TH Sarabun New" w:cs="TH Sarabun New"/>
          <w:color w:val="7030A0"/>
          <w:sz w:val="32"/>
          <w:szCs w:val="32"/>
        </w:rPr>
        <w:t>กลุ่มตัวอย่าง</w:t>
      </w:r>
      <w:r w:rsidRPr="00FD3D8C">
        <w:rPr>
          <w:rFonts w:ascii="TH Sarabun New" w:eastAsia="Sarabun" w:hAnsi="TH Sarabun New" w:cs="TH Sarabun New"/>
          <w:color w:val="00B0F0"/>
          <w:sz w:val="32"/>
          <w:szCs w:val="32"/>
        </w:rPr>
        <w:t>………..</w:t>
      </w: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อาจถูกเปิดเผย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ต่อสาธารณะเพื่อ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ประโยชน์ทางวิชาการ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โดยไม่มีการระบุชื่อของผู้เข้าร่วมวิจัย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42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"/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3. </w:t>
      </w:r>
      <w:proofErr w:type="spellStart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>หลักความยุติธรรม</w:t>
      </w:r>
      <w:proofErr w:type="spellEnd"/>
      <w:r w:rsidRPr="00FD3D8C">
        <w:rPr>
          <w:rFonts w:ascii="TH Sarabun New" w:eastAsia="Sarabun" w:hAnsi="TH Sarabun New" w:cs="TH Sarabun New"/>
          <w:b/>
          <w:bCs/>
          <w:color w:val="000000"/>
          <w:sz w:val="32"/>
          <w:szCs w:val="32"/>
        </w:rPr>
        <w:t xml:space="preserve"> (Justice) </w:t>
      </w:r>
    </w:p>
    <w:p w14:paraId="00000043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" w:right="283" w:firstLine="3"/>
        <w:jc w:val="both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การศึกษาวิจัยนี้มีการเลือกอาสาสมัคร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(Selection of Subjects)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ซึ่งมีเกณฑ์การคัดเข้าและออกชัดเจน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ไม่มี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อคติ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และมีการกระจายประโยชน์และความเสี่ยงอย่างเท่าเทียมกันโดยวิธีการสุ่ม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และในการจัดอาสาสมัครเข้า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กลุ่มศึกษา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มีการสุ่มเข้ากลุ่มศึกษา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(randomization) </w:t>
      </w:r>
      <w:proofErr w:type="spellStart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โดยไม่มีอคติ</w:t>
      </w:r>
      <w:proofErr w:type="spellEnd"/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p w14:paraId="00000044" w14:textId="77777777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>*************************</w:t>
      </w:r>
    </w:p>
    <w:p w14:paraId="00000046" w14:textId="70210F34" w:rsidR="00CD2C9A" w:rsidRPr="00FD3D8C" w:rsidRDefault="00000000" w:rsidP="007F32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"/>
        <w:jc w:val="right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FD3D8C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</w:p>
    <w:sectPr w:rsidR="00CD2C9A" w:rsidRPr="00FD3D8C" w:rsidSect="007F320D">
      <w:headerReference w:type="default" r:id="rId6"/>
      <w:footerReference w:type="default" r:id="rId7"/>
      <w:pgSz w:w="11900" w:h="16820"/>
      <w:pgMar w:top="671" w:right="1227" w:bottom="816" w:left="1427" w:header="432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7DCE7" w14:textId="77777777" w:rsidR="00083869" w:rsidRDefault="00083869" w:rsidP="007F320D">
      <w:pPr>
        <w:spacing w:line="240" w:lineRule="auto"/>
      </w:pPr>
      <w:r>
        <w:separator/>
      </w:r>
    </w:p>
  </w:endnote>
  <w:endnote w:type="continuationSeparator" w:id="0">
    <w:p w14:paraId="105D77B7" w14:textId="77777777" w:rsidR="00083869" w:rsidRDefault="00083869" w:rsidP="007F3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99636EA-7813-43A9-84EC-DA7DE173153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4D03FB5-CB35-4A70-A8E4-C150571AD93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1F75520-3888-4763-9257-C7CE016F60AE}"/>
    <w:embedBold r:id="rId4" w:fontKey="{F71947C1-F033-4915-A3DC-6BD01AEE9138}"/>
  </w:font>
  <w:font w:name="Sarabun">
    <w:altName w:val="Browallia New"/>
    <w:charset w:val="00"/>
    <w:family w:val="auto"/>
    <w:pitch w:val="default"/>
    <w:embedRegular r:id="rId5" w:fontKey="{67D78553-5C4B-4FCC-99E9-DD95FCBC515F}"/>
    <w:embedBold r:id="rId6" w:fontKey="{74FB7080-1164-4A6C-B24A-D59F59AAC80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4402F82-3E39-44D6-B42B-8F86E1E58AE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1F862B3-B2C1-4787-B766-0EFBFF526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392AAE-3C2A-48B8-9911-4DA07551ED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803D0" w14:textId="77777777" w:rsidR="007F320D" w:rsidRDefault="007F320D" w:rsidP="007F320D">
    <w:pPr>
      <w:pStyle w:val="Footer"/>
      <w:jc w:val="center"/>
      <w:rPr>
        <w:rFonts w:ascii="TH Sarabun New" w:hAnsi="TH Sarabun New" w:cs="TH Sarabun New"/>
        <w:sz w:val="24"/>
        <w:szCs w:val="24"/>
      </w:rPr>
    </w:pPr>
  </w:p>
  <w:p w14:paraId="5697652F" w14:textId="1C23D751" w:rsidR="007F320D" w:rsidRDefault="007F320D" w:rsidP="007F320D">
    <w:pPr>
      <w:pStyle w:val="Footer"/>
      <w:jc w:val="center"/>
      <w:rPr>
        <w:rFonts w:ascii="TH Sarabun New" w:hAnsi="TH Sarabun New" w:cs="TH Sarabun New"/>
        <w:sz w:val="24"/>
        <w:szCs w:val="24"/>
      </w:rPr>
    </w:pPr>
    <w:r w:rsidRPr="007F320D">
      <w:rPr>
        <w:rFonts w:ascii="TH Sarabun New" w:hAnsi="TH Sarabun New" w:cs="TH Sarabun New"/>
        <w:sz w:val="24"/>
        <w:szCs w:val="24"/>
        <w:cs/>
      </w:rPr>
      <w:t>สำนักงานคณะกรรมการจริยธรรมการวิจัยในมนุษย์ มหาวิทยาลัยธุรกิจบัณฑิตย์ (</w:t>
    </w:r>
    <w:r w:rsidRPr="007F320D">
      <w:rPr>
        <w:rFonts w:ascii="TH Sarabun New" w:hAnsi="TH Sarabun New" w:cs="TH Sarabun New"/>
        <w:sz w:val="24"/>
        <w:szCs w:val="24"/>
      </w:rPr>
      <w:t>DPUHREC)</w:t>
    </w:r>
  </w:p>
  <w:p w14:paraId="5D29F9E0" w14:textId="35A795CF" w:rsidR="007F320D" w:rsidRPr="007F320D" w:rsidRDefault="007F320D" w:rsidP="007F320D">
    <w:pPr>
      <w:pStyle w:val="Footer"/>
      <w:jc w:val="center"/>
      <w:rPr>
        <w:rFonts w:ascii="TH Sarabun New" w:hAnsi="TH Sarabun New" w:cs="TH Sarabun New"/>
        <w:sz w:val="24"/>
        <w:szCs w:val="24"/>
      </w:rPr>
    </w:pPr>
    <w:r w:rsidRPr="007F320D">
      <w:rPr>
        <w:rFonts w:ascii="TH Sarabun New" w:hAnsi="TH Sarabun New" w:cs="TH Sarabun New"/>
        <w:sz w:val="24"/>
        <w:szCs w:val="24"/>
      </w:rPr>
      <w:fldChar w:fldCharType="begin"/>
    </w:r>
    <w:r w:rsidRPr="007F320D">
      <w:rPr>
        <w:rFonts w:ascii="TH Sarabun New" w:hAnsi="TH Sarabun New" w:cs="TH Sarabun New"/>
        <w:sz w:val="24"/>
        <w:szCs w:val="24"/>
      </w:rPr>
      <w:instrText xml:space="preserve"> PAGE   \* MERGEFORMAT </w:instrText>
    </w:r>
    <w:r w:rsidRPr="007F320D">
      <w:rPr>
        <w:rFonts w:ascii="TH Sarabun New" w:hAnsi="TH Sarabun New" w:cs="TH Sarabun New"/>
        <w:sz w:val="24"/>
        <w:szCs w:val="24"/>
      </w:rPr>
      <w:fldChar w:fldCharType="separate"/>
    </w:r>
    <w:r w:rsidRPr="007F320D">
      <w:rPr>
        <w:rFonts w:ascii="TH Sarabun New" w:hAnsi="TH Sarabun New" w:cs="TH Sarabun New"/>
        <w:noProof/>
        <w:sz w:val="24"/>
        <w:szCs w:val="24"/>
      </w:rPr>
      <w:t>1</w:t>
    </w:r>
    <w:r w:rsidRPr="007F320D">
      <w:rPr>
        <w:rFonts w:ascii="TH Sarabun New" w:hAnsi="TH Sarabun New" w:cs="TH Sarabun New"/>
        <w:noProof/>
        <w:sz w:val="24"/>
        <w:szCs w:val="24"/>
      </w:rPr>
      <w:fldChar w:fldCharType="end"/>
    </w:r>
    <w:r>
      <w:rPr>
        <w:rFonts w:ascii="TH Sarabun New" w:hAnsi="TH Sarabun New" w:cs="TH Sarabun New"/>
        <w:sz w:val="24"/>
        <w:szCs w:val="24"/>
      </w:rPr>
      <w:t>-3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253D" w14:textId="77777777" w:rsidR="00083869" w:rsidRDefault="00083869" w:rsidP="007F320D">
      <w:pPr>
        <w:spacing w:line="240" w:lineRule="auto"/>
      </w:pPr>
      <w:r>
        <w:separator/>
      </w:r>
    </w:p>
  </w:footnote>
  <w:footnote w:type="continuationSeparator" w:id="0">
    <w:p w14:paraId="1D315673" w14:textId="77777777" w:rsidR="00083869" w:rsidRDefault="00083869" w:rsidP="007F3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827E2" w14:textId="3D2FCE02" w:rsidR="007F320D" w:rsidRPr="007F320D" w:rsidRDefault="007F320D" w:rsidP="007F320D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right="37"/>
      <w:jc w:val="right"/>
      <w:rPr>
        <w:rFonts w:ascii="TH Sarabun New" w:eastAsia="Sarabun" w:hAnsi="TH Sarabun New" w:cs="TH Sarabun New"/>
        <w:color w:val="000000"/>
        <w:sz w:val="24"/>
        <w:szCs w:val="24"/>
      </w:rPr>
    </w:pPr>
    <w:r w:rsidRPr="007F320D">
      <w:rPr>
        <w:rFonts w:ascii="TH Sarabun New" w:eastAsia="Sarabun" w:hAnsi="TH Sarabun New" w:cs="TH Sarabun New"/>
        <w:color w:val="000000"/>
        <w:sz w:val="24"/>
        <w:szCs w:val="24"/>
      </w:rPr>
      <w:t xml:space="preserve">หัวข้อในโครงร่างการวิจัย_2568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C9A"/>
    <w:rsid w:val="00083869"/>
    <w:rsid w:val="004275D5"/>
    <w:rsid w:val="007F320D"/>
    <w:rsid w:val="008F21D9"/>
    <w:rsid w:val="00CD2C9A"/>
    <w:rsid w:val="00FD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CED6B5"/>
  <w15:docId w15:val="{903C03BA-28B1-4C7A-8432-041B7E6B6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F320D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F320D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7F320D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7F320D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882</Words>
  <Characters>4527</Characters>
  <Application>Microsoft Office Word</Application>
  <DocSecurity>0</DocSecurity>
  <Lines>129</Lines>
  <Paragraphs>81</Paragraphs>
  <ScaleCrop>false</ScaleCrop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Kanokphan Thamsatitsuk</cp:lastModifiedBy>
  <cp:revision>4</cp:revision>
  <dcterms:created xsi:type="dcterms:W3CDTF">2026-02-19T04:19:00Z</dcterms:created>
  <dcterms:modified xsi:type="dcterms:W3CDTF">2026-02-19T06:33:00Z</dcterms:modified>
</cp:coreProperties>
</file>